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02" w:rsidRDefault="00C34902"/>
    <w:p w:rsidR="00B56813" w:rsidRPr="00B56813" w:rsidRDefault="00B56813" w:rsidP="00B5681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838200" cy="1524000"/>
            <wp:effectExtent l="0" t="0" r="0" b="0"/>
            <wp:docPr id="3" name="Рисунок 3" descr="малый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ый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813" w:rsidRPr="00B56813" w:rsidRDefault="00B56813" w:rsidP="00B5681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56813" w:rsidRPr="00B56813" w:rsidRDefault="00B56813" w:rsidP="00B5681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ТУГУЛЫМСКАЯ РАЙОННАЯ </w:t>
      </w:r>
    </w:p>
    <w:p w:rsidR="00B56813" w:rsidRPr="00B56813" w:rsidRDefault="00B56813" w:rsidP="00215AB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B56813" w:rsidRPr="00B56813" w:rsidRDefault="00B56813" w:rsidP="00B5681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</w:p>
    <w:p w:rsidR="00B56813" w:rsidRPr="00B56813" w:rsidRDefault="00B56813" w:rsidP="00B5681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РЕШЕНИЕ</w:t>
      </w:r>
    </w:p>
    <w:p w:rsidR="00B56813" w:rsidRPr="00B56813" w:rsidRDefault="00B56813" w:rsidP="00B5681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3179"/>
        <w:gridCol w:w="3197"/>
      </w:tblGrid>
      <w:tr w:rsidR="00215AB9" w:rsidTr="00215AB9">
        <w:tc>
          <w:tcPr>
            <w:tcW w:w="3252" w:type="dxa"/>
          </w:tcPr>
          <w:p w:rsidR="00215AB9" w:rsidRDefault="00A27328" w:rsidP="00215AB9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9576F">
              <w:rPr>
                <w:b/>
                <w:sz w:val="28"/>
                <w:szCs w:val="28"/>
              </w:rPr>
              <w:t xml:space="preserve"> </w:t>
            </w:r>
            <w:r w:rsidR="00E266A9">
              <w:rPr>
                <w:b/>
                <w:sz w:val="28"/>
                <w:szCs w:val="28"/>
              </w:rPr>
              <w:t xml:space="preserve">31 июля </w:t>
            </w:r>
            <w:r w:rsidR="0039576F">
              <w:rPr>
                <w:b/>
                <w:sz w:val="28"/>
                <w:szCs w:val="28"/>
              </w:rPr>
              <w:t>2012 года</w:t>
            </w:r>
          </w:p>
        </w:tc>
        <w:tc>
          <w:tcPr>
            <w:tcW w:w="3252" w:type="dxa"/>
          </w:tcPr>
          <w:p w:rsidR="00215AB9" w:rsidRDefault="00215AB9" w:rsidP="00B56813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2" w:type="dxa"/>
          </w:tcPr>
          <w:p w:rsidR="00215AB9" w:rsidRDefault="0039576F" w:rsidP="00E266A9">
            <w:pPr>
              <w:tabs>
                <w:tab w:val="left" w:pos="36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E266A9"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>/</w:t>
            </w:r>
            <w:r w:rsidR="00E266A9">
              <w:rPr>
                <w:b/>
                <w:sz w:val="28"/>
                <w:szCs w:val="28"/>
              </w:rPr>
              <w:t>189</w:t>
            </w:r>
          </w:p>
        </w:tc>
      </w:tr>
    </w:tbl>
    <w:p w:rsidR="00B56813" w:rsidRPr="00B56813" w:rsidRDefault="00B56813" w:rsidP="00B5681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813" w:rsidRPr="00B56813" w:rsidRDefault="00B56813" w:rsidP="00B5681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81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B56813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Тугулым</w:t>
      </w:r>
    </w:p>
    <w:p w:rsidR="00C34902" w:rsidRPr="00C34902" w:rsidRDefault="00C34902" w:rsidP="00C34902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C34902" w:rsidRPr="00C34902" w:rsidRDefault="00C34902" w:rsidP="00C34902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9648"/>
      </w:tblGrid>
      <w:tr w:rsidR="00C34902" w:rsidRPr="00C34902" w:rsidTr="009859E0">
        <w:trPr>
          <w:trHeight w:val="645"/>
          <w:jc w:val="center"/>
        </w:trPr>
        <w:tc>
          <w:tcPr>
            <w:tcW w:w="9648" w:type="dxa"/>
          </w:tcPr>
          <w:p w:rsidR="00C34902" w:rsidRPr="00C34902" w:rsidRDefault="00C34902" w:rsidP="00C34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Положения о конкурсе </w:t>
            </w:r>
          </w:p>
          <w:p w:rsidR="00C34902" w:rsidRPr="00C34902" w:rsidRDefault="00C34902" w:rsidP="00C34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«Интернет - Олимпиада» по вопросам избирательного права </w:t>
            </w:r>
          </w:p>
          <w:p w:rsidR="00C34902" w:rsidRPr="00C34902" w:rsidRDefault="00C34902" w:rsidP="00C3490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34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«Выборы – дело ответственное» </w:t>
            </w:r>
          </w:p>
        </w:tc>
      </w:tr>
    </w:tbl>
    <w:p w:rsidR="00C34902" w:rsidRPr="00C34902" w:rsidRDefault="00C34902" w:rsidP="00C34902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4902" w:rsidRPr="00C34902" w:rsidRDefault="00F91EDF" w:rsidP="00C34902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Заслушав информацию члена рабочей группы по организации деятельности комиссии по повышению правовой культуры участников избирательного процесса и информационно-разъяснительной деятельности Р.П.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Кайгародова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24.05.2012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21/145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Тугулымской районной территориальной избирательной комиссии «</w:t>
      </w:r>
      <w:r w:rsidRPr="006E058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 Программе информационно-разъяснительной деятельности Тугулымской районной территориальной избирательной комиссии на период подготовки и проведения выборов главы Тугулымского городского округа в октябре 2012</w:t>
      </w:r>
      <w:proofErr w:type="gramEnd"/>
      <w:r w:rsidRPr="006E058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интереса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и будущих избирателей </w:t>
      </w:r>
      <w:r w:rsidRPr="0078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изучению основ избирательного права, формирования активной гражданской позиции, готовности участвовать в общественно-политической жизни </w:t>
      </w:r>
      <w:r w:rsidR="004F75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5A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Тугулымская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="00C34902" w:rsidRPr="00C3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C34902" w:rsidRPr="00C34902" w:rsidRDefault="00C34902" w:rsidP="00C3490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</w:t>
      </w:r>
      <w:r w:rsidR="00DA2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«Интернет-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Олимпиада» по 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вопросам избирательного права «Выборы – дело ответственное» </w:t>
      </w:r>
      <w:r w:rsidRPr="00C34902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(прилагается).</w:t>
      </w:r>
    </w:p>
    <w:p w:rsidR="00C34902" w:rsidRDefault="00C34902" w:rsidP="00C3490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Утвердить смету на проведение </w:t>
      </w:r>
      <w:r w:rsidR="002E614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районного</w:t>
      </w:r>
      <w:r w:rsidRPr="00C349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конкурса 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«Выборы – дело ответственное» (прилагается).</w:t>
      </w:r>
    </w:p>
    <w:p w:rsidR="00DA2C35" w:rsidRPr="00C34902" w:rsidRDefault="00DA2C35" w:rsidP="00C3490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Бухгалтеру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произвести оплату расходов на проведение данного конкурса за счет средств </w:t>
      </w:r>
      <w:r w:rsidR="001644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выделенных Тугулымской районной территориальной избирательной комиссии на подготовку и проведение выборов </w:t>
      </w:r>
      <w:r w:rsidR="007F6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Тугулымского городского округа 14 октября 2012</w:t>
      </w:r>
      <w:r w:rsidR="004F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4902" w:rsidRPr="00C34902" w:rsidRDefault="00DA2C35" w:rsidP="00C34902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решение 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</w:t>
      </w:r>
      <w:r w:rsidR="004F75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A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Тугулымского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администрацию </w:t>
      </w:r>
      <w:r w:rsidR="00215A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средствам массовой информации.</w:t>
      </w:r>
    </w:p>
    <w:p w:rsidR="00C34902" w:rsidRPr="007F60AF" w:rsidRDefault="00C34902" w:rsidP="00215AB9">
      <w:pPr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</w:t>
      </w:r>
      <w:r w:rsidRPr="00C3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сайте </w:t>
      </w:r>
      <w:r w:rsidR="00215AB9">
        <w:rPr>
          <w:rFonts w:ascii="Times New Roman" w:eastAsia="Times New Roman" w:hAnsi="Times New Roman" w:cs="Times New Roman"/>
          <w:sz w:val="28"/>
          <w:szCs w:val="20"/>
          <w:lang w:eastAsia="ru-RU"/>
        </w:rPr>
        <w:t>Тугулымской</w:t>
      </w:r>
      <w:r w:rsidRPr="00C349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5AB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районной</w:t>
      </w:r>
      <w:r w:rsidRPr="00C349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территориальной избирательной комиссии</w:t>
      </w:r>
      <w:r w:rsidR="00215A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="007F60AF" w:rsidRPr="007F60AF">
          <w:rPr>
            <w:rStyle w:val="a3"/>
            <w:rFonts w:ascii="Times New Roman" w:hAnsi="Times New Roman" w:cs="Times New Roman"/>
            <w:sz w:val="28"/>
            <w:szCs w:val="28"/>
          </w:rPr>
          <w:t>http://trtik.3dn.ru/</w:t>
        </w:r>
      </w:hyperlink>
      <w:r w:rsidRPr="007F6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902" w:rsidRPr="00C34902" w:rsidRDefault="00C34902" w:rsidP="00C349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</w:t>
      </w:r>
      <w:r w:rsidR="00215AB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возложить на председателя К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215AB9">
        <w:rPr>
          <w:rFonts w:ascii="Times New Roman" w:eastAsia="Times New Roman" w:hAnsi="Times New Roman" w:cs="Times New Roman"/>
          <w:sz w:val="28"/>
          <w:szCs w:val="28"/>
          <w:lang w:eastAsia="ru-RU"/>
        </w:rPr>
        <w:t>Р.Ю. Тегенцеву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520"/>
        <w:gridCol w:w="2623"/>
      </w:tblGrid>
      <w:tr w:rsidR="00215AB9" w:rsidRPr="00215AB9" w:rsidTr="00A27328">
        <w:tc>
          <w:tcPr>
            <w:tcW w:w="4248" w:type="dxa"/>
          </w:tcPr>
          <w:p w:rsidR="00215AB9" w:rsidRDefault="00215AB9" w:rsidP="002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AB9" w:rsidRDefault="00215AB9" w:rsidP="002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AB9" w:rsidRPr="00215AB9" w:rsidRDefault="00215AB9" w:rsidP="002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215AB9" w:rsidRPr="00215AB9" w:rsidRDefault="00215AB9" w:rsidP="002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Тугулымской районной территориальной избирательной комиссии</w:t>
            </w:r>
          </w:p>
        </w:tc>
        <w:tc>
          <w:tcPr>
            <w:tcW w:w="2520" w:type="dxa"/>
          </w:tcPr>
          <w:p w:rsidR="00215AB9" w:rsidRP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215AB9" w:rsidRP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AB9" w:rsidRP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AB9" w:rsidRP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Р.Ю. Тегенцева</w:t>
            </w:r>
          </w:p>
        </w:tc>
      </w:tr>
      <w:tr w:rsidR="00215AB9" w:rsidRPr="00215AB9" w:rsidTr="00A27328">
        <w:tc>
          <w:tcPr>
            <w:tcW w:w="4248" w:type="dxa"/>
          </w:tcPr>
          <w:p w:rsidR="00215AB9" w:rsidRP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215AB9" w:rsidRP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215AB9" w:rsidRP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AB9" w:rsidRPr="00215AB9" w:rsidTr="00A27328">
        <w:tc>
          <w:tcPr>
            <w:tcW w:w="4248" w:type="dxa"/>
          </w:tcPr>
          <w:p w:rsidR="00215AB9" w:rsidRPr="00215AB9" w:rsidRDefault="00215AB9" w:rsidP="002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215AB9" w:rsidRPr="00215AB9" w:rsidRDefault="00215AB9" w:rsidP="002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Тугулымской районной территориальной избирательной комиссии</w:t>
            </w:r>
          </w:p>
        </w:tc>
        <w:tc>
          <w:tcPr>
            <w:tcW w:w="2520" w:type="dxa"/>
          </w:tcPr>
          <w:p w:rsidR="00215AB9" w:rsidRP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215AB9" w:rsidRP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AB9" w:rsidRP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AB9" w:rsidRP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 Давыдова</w:t>
            </w:r>
          </w:p>
        </w:tc>
      </w:tr>
    </w:tbl>
    <w:p w:rsidR="00C34902" w:rsidRPr="00C34902" w:rsidRDefault="00C34902" w:rsidP="00C349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02" w:rsidRPr="00C34902" w:rsidRDefault="00C34902" w:rsidP="00C34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34902" w:rsidRPr="00C34902" w:rsidSect="004F75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43"/>
      </w:tblGrid>
      <w:tr w:rsidR="00C34902" w:rsidRPr="00C34902" w:rsidTr="009859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34902" w:rsidRPr="00C34902" w:rsidRDefault="00E266A9" w:rsidP="00C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-1542415</wp:posOffset>
                      </wp:positionV>
                      <wp:extent cx="1371600" cy="228600"/>
                      <wp:effectExtent l="0" t="0" r="0" b="0"/>
                      <wp:wrapNone/>
                      <wp:docPr id="15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5035" w:rsidRDefault="00E75035" w:rsidP="00C34902">
                                  <w:pPr>
                                    <w:jc w:val="right"/>
                                  </w:pPr>
                                  <w:r>
                                    <w:t>Проект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5in;margin-top:-121.45pt;width:10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WEiwIAABAFAAAOAAAAZHJzL2Uyb0RvYy54bWysVNmO0zAUfUfiHyy/d7KQLomajmahCGlY&#10;pIEPcB2nsXBsY7tNhhHfwlfwhMQ39JO4dtpOh0VCiDwkdu71ucs51/PzvhVoy4zlSpY4OYsxYpKq&#10;ist1id+/W45mGFlHZEWEkqzEd8zi88XTJ/NOFyxVjRIVMwhApC06XeLGOV1EkaUNa4k9U5pJMNbK&#10;tMTB1qyjypAO0FsRpXE8iTplKm0UZdbC3+vBiBcBv64ZdW/q2jKHRIkhNxfeJrxX/h0t5qRYG6Ib&#10;TvdpkH/IoiVcQtAj1DVxBG0M/wWq5dQoq2p3RlUbqbrmlIUaoJok/qma24ZoFmqB5lh9bJP9f7D0&#10;9fatQbwC7sYYSdICR7svu++7b7uvKPXt6bQtwOtWg5/rL1UPrqFUq28U/WCRVFcNkWt2YYzqGkYq&#10;SC/xJ6OTowOO9SCr7pWqIAzZOBWA+tq0vnfQDQToQNPdkRrWO0R9yGfTZBKDiYItTWd+7UOQ4nBa&#10;G+teMNUivyixAeoDOtneWDe4Hlx8MKsEr5ZciLAx69WVMGhLQCbL8OzRH7kJ6Z2l8scGxOEPJAkx&#10;vM2nG2i/z5M0iy/TfLSczKajbJmNR/k0no3iJL/MJ3GWZ9fLzz7BJCsaXlVM3nDJDhJMsr+jeD8M&#10;g3iCCFFX4nycjgeK/lhkHJ7fFdlyBxMpeFvi2dGJFJ7Y57KCsknhCBfDOnqcfiAEenD4hq4EGXjm&#10;Bw24ftUDitfGSlV3IAijgC+gFq4RWDTKfMKog5Essf24IYZhJF5KEFWeZJmf4bDJxtMUNubUsjq1&#10;EEkBqsQOo2F55Ya532jD1w1EGmQs1QUIseZBIw9Z7eULYxeK2V8Rfq5P98Hr4SJb/AAAAP//AwBQ&#10;SwMEFAAGAAgAAAAhAF6+9CffAAAADQEAAA8AAABkcnMvZG93bnJldi54bWxMj8FOg0AQhu8mvsNm&#10;mngx7SJWEGRp1ETTa2sfYGGnQMrOEnZb6Ns7Pelx/vnzzTfFZra9uODoO0cKnlYRCKTamY4aBYef&#10;r+UrCB80Gd07QgVX9LAp7+8KnRs30Q4v+9AIhpDPtYI2hCGX0tctWu1XbkDi3dGNVgcex0aaUU8M&#10;t72MoyiRVnfEF1o94GeL9Wl/tgqO2+nxJZuq73BId+vkQ3dp5a5KPSzm9zcQAefwV4abPqtDyU6V&#10;O5PxoleQMp6rCpbxOs5AcCV7TjiqblGUZCDLQv7/ovwFAAD//wMAUEsBAi0AFAAGAAgAAAAhALaD&#10;OJL+AAAA4QEAABMAAAAAAAAAAAAAAAAAAAAAAFtDb250ZW50X1R5cGVzXS54bWxQSwECLQAUAAYA&#10;CAAAACEAOP0h/9YAAACUAQAACwAAAAAAAAAAAAAAAAAvAQAAX3JlbHMvLnJlbHNQSwECLQAUAAYA&#10;CAAAACEAKwS1hIsCAAAQBQAADgAAAAAAAAAAAAAAAAAuAgAAZHJzL2Uyb0RvYy54bWxQSwECLQAU&#10;AAYACAAAACEAXr70J98AAAANAQAADwAAAAAAAAAAAAAAAADlBAAAZHJzL2Rvd25yZXYueG1sUEsF&#10;BgAAAAAEAAQA8wAAAPEFAAAAAA==&#10;" stroked="f">
                      <v:textbox>
                        <w:txbxContent>
                          <w:p w:rsidR="00E75035" w:rsidRDefault="00E75035" w:rsidP="00C34902">
                            <w:pPr>
                              <w:jc w:val="right"/>
                            </w:pPr>
                            <w:r>
                              <w:t>Проект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C34902" w:rsidRPr="00C34902" w:rsidRDefault="00C34902" w:rsidP="00C3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Утверждено:</w:t>
            </w:r>
          </w:p>
          <w:p w:rsidR="00C34902" w:rsidRPr="00C34902" w:rsidRDefault="00C34902" w:rsidP="00F9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</w:t>
            </w:r>
            <w:r w:rsidR="00B56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Тугулымской районной</w:t>
            </w:r>
            <w:r w:rsidRPr="00C3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территориальной избирательной комиссии от </w:t>
            </w:r>
            <w:r w:rsidR="00F9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июля</w:t>
            </w:r>
            <w:r w:rsidR="0039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</w:t>
            </w:r>
            <w:r w:rsidRPr="00C3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F9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29/189</w:t>
            </w:r>
            <w:r w:rsidRPr="00C3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34902" w:rsidRPr="00C34902" w:rsidRDefault="00C34902" w:rsidP="00C34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02" w:rsidRPr="00C34902" w:rsidRDefault="00C34902" w:rsidP="00C3490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34902" w:rsidRPr="00C34902" w:rsidRDefault="00C34902" w:rsidP="00C34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proofErr w:type="gramStart"/>
      <w:r w:rsidR="004F7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C3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нтернет-олимпиады</w:t>
      </w:r>
      <w:proofErr w:type="gramEnd"/>
      <w:r w:rsidRPr="00C3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вопросам избирательного права «Выборы – дело ответственное» </w:t>
      </w:r>
    </w:p>
    <w:p w:rsidR="00C34902" w:rsidRPr="00C34902" w:rsidRDefault="00C34902" w:rsidP="00C34902">
      <w:pPr>
        <w:numPr>
          <w:ilvl w:val="0"/>
          <w:numId w:val="8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34902" w:rsidRPr="00C34902" w:rsidRDefault="004F7554" w:rsidP="008513C9">
      <w:pPr>
        <w:numPr>
          <w:ilvl w:val="1"/>
          <w:numId w:val="8"/>
        </w:numPr>
        <w:tabs>
          <w:tab w:val="clear" w:pos="4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Интернет-олимпиада 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F91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и будущих избирателей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«Выборы – дело ответственное» проводится </w:t>
      </w:r>
      <w:r w:rsidR="009859E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Тугулымской районной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комиссией в рамках популяризации избирательного права в молодежной среде в </w:t>
      </w:r>
      <w:proofErr w:type="spellStart"/>
      <w:r w:rsidR="009859E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Тугулымском</w:t>
      </w:r>
      <w:proofErr w:type="spellEnd"/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и развития Интернет - ресурсов.</w:t>
      </w:r>
    </w:p>
    <w:p w:rsidR="00C34902" w:rsidRPr="00C34902" w:rsidRDefault="00C34902" w:rsidP="00C34902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4F7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целях повышения правовой культуры избирателей, развития интереса и использования творческого потенциала молодежи по проблема</w:t>
      </w:r>
      <w:r w:rsidR="00F9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совершенствования и развития 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о выборах, реализации избирательных прав граждан и права граждан на участие в референдуме, актуализации интереса к проблемам организации и подготовки выборов и референдумов, формирования исполнительных и представительных органов власти, взаимосвязи выборов с политическими, социальными и иными процессами в обществе.</w:t>
      </w:r>
      <w:proofErr w:type="gramEnd"/>
    </w:p>
    <w:p w:rsidR="00C34902" w:rsidRPr="00C34902" w:rsidRDefault="00C34902" w:rsidP="00C34902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Участниками </w:t>
      </w:r>
      <w:r w:rsidR="004F7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</w:t>
      </w:r>
      <w:r w:rsidR="0098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</w:t>
      </w:r>
      <w:r w:rsidR="009859E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Тугулымского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A2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10</w:t>
      </w:r>
      <w:r w:rsidR="0085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F7554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98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4902" w:rsidRPr="00C34902" w:rsidRDefault="00A27328" w:rsidP="00C34902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1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98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C34902" w:rsidRPr="00C349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859E0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34902" w:rsidRPr="00C34902" w:rsidRDefault="00C34902" w:rsidP="00C34902">
      <w:pPr>
        <w:numPr>
          <w:ilvl w:val="0"/>
          <w:numId w:val="9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проведения конкурса</w:t>
      </w:r>
    </w:p>
    <w:p w:rsidR="00C34902" w:rsidRPr="00A27328" w:rsidRDefault="00C34902" w:rsidP="009859E0">
      <w:pPr>
        <w:numPr>
          <w:ilvl w:val="0"/>
          <w:numId w:val="11"/>
        </w:numPr>
        <w:autoSpaceDE w:val="0"/>
        <w:autoSpaceDN w:val="0"/>
        <w:adjustRightInd w:val="0"/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4F7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зайти на сайт </w:t>
      </w:r>
      <w:r w:rsidR="009859E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Тугулымской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 избирательной комиссии, адрес сайта –</w:t>
      </w:r>
      <w:r w:rsidR="00A27328" w:rsidRPr="00A27328">
        <w:t xml:space="preserve"> </w:t>
      </w:r>
      <w:hyperlink r:id="rId9" w:history="1">
        <w:r w:rsidR="00A27328" w:rsidRPr="00A2732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http://trtik.3dn.ru/</w:t>
        </w:r>
      </w:hyperlink>
      <w:r w:rsidRPr="00A27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902" w:rsidRPr="00C34902" w:rsidRDefault="00C34902" w:rsidP="00C34902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Заполнить заявку участника </w:t>
      </w:r>
      <w:proofErr w:type="gramStart"/>
      <w:r w:rsidR="004F7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</w:t>
      </w:r>
      <w:proofErr w:type="gramEnd"/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выполнить </w:t>
      </w:r>
      <w:r w:rsidR="004F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тестовые 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задания.</w:t>
      </w:r>
    </w:p>
    <w:p w:rsidR="00C34902" w:rsidRPr="00C34902" w:rsidRDefault="00C34902" w:rsidP="00C34902">
      <w:pPr>
        <w:numPr>
          <w:ilvl w:val="0"/>
          <w:numId w:val="10"/>
        </w:num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Подведение итогов и награждение победителей</w:t>
      </w:r>
    </w:p>
    <w:p w:rsidR="00C34902" w:rsidRPr="00C34902" w:rsidRDefault="004F7554" w:rsidP="00C34902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Определение победителей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нтернет-олимпиады</w:t>
      </w:r>
      <w:proofErr w:type="gramEnd"/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конкурсной комиссией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состава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</w:t>
      </w:r>
      <w:r w:rsidR="009859E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Тугулымской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F9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  <w:r w:rsidR="00F9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A27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11 октября</w:t>
      </w:r>
      <w:r w:rsidR="0098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34902" w:rsidRPr="00C34902" w:rsidRDefault="00C34902" w:rsidP="00C34902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Решение о награждении по</w:t>
      </w:r>
      <w:r w:rsidR="00F9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бедителей, активных участников </w:t>
      </w:r>
      <w:r w:rsidR="004F75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принимается коллегиально решением </w:t>
      </w:r>
      <w:r w:rsidR="009859E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Тугулымской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</w:t>
      </w:r>
      <w:r w:rsidR="0085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комиссией в срок не позднее </w:t>
      </w:r>
      <w:r w:rsidR="00A27328">
        <w:rPr>
          <w:rFonts w:ascii="Times New Roman" w:eastAsia="Times New Roman" w:hAnsi="Times New Roman" w:cs="Times New Roman"/>
          <w:sz w:val="28"/>
          <w:szCs w:val="28"/>
          <w:lang w:eastAsia="ru-RU"/>
        </w:rPr>
        <w:t>11октября</w:t>
      </w:r>
      <w:r w:rsidR="0098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C34902" w:rsidRPr="00C34902" w:rsidRDefault="004F7554" w:rsidP="00C34902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Результаты О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 раз</w:t>
      </w:r>
      <w:r w:rsidR="009859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мещаются на сайте Тугулымской</w:t>
      </w:r>
      <w:r w:rsidR="00F9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территориальной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</w:t>
      </w:r>
      <w:r w:rsidR="00F9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позднее </w:t>
      </w:r>
      <w:r w:rsidR="00A27328">
        <w:rPr>
          <w:rFonts w:ascii="Times New Roman" w:eastAsia="Times New Roman" w:hAnsi="Times New Roman" w:cs="Times New Roman"/>
          <w:sz w:val="28"/>
          <w:szCs w:val="28"/>
          <w:lang w:eastAsia="ru-RU"/>
        </w:rPr>
        <w:t>11 октября</w:t>
      </w:r>
      <w:r w:rsidR="0098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C34902" w:rsidRPr="00C34902" w:rsidRDefault="00C34902" w:rsidP="00C34902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 итогам проведения </w:t>
      </w:r>
      <w:r w:rsidR="004F75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</w:t>
      </w:r>
      <w:r w:rsidR="00203F07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призеры 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подарками и дипломами с соответс</w:t>
      </w:r>
      <w:r w:rsidR="00851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твующей записью (1, 2, 3 место), по номинациям: «Молодые избиратели»; «Учащиеся общеобразовательных школ».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4902" w:rsidRPr="00C34902" w:rsidRDefault="00C34902" w:rsidP="00C34902">
      <w:pPr>
        <w:spacing w:before="120"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организации и проведения </w:t>
      </w:r>
      <w:r w:rsidR="004F7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</w:t>
      </w:r>
    </w:p>
    <w:p w:rsidR="00C34902" w:rsidRPr="00C34902" w:rsidRDefault="00C34902" w:rsidP="00C34902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Для подведения итогов </w:t>
      </w:r>
      <w:r w:rsidR="004F7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конкурсная комиссия</w:t>
      </w:r>
      <w:r w:rsidR="0020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членов Тугулымской районной территориальной избирательной комиссии</w:t>
      </w:r>
      <w:r w:rsidR="004F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203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4902" w:rsidRPr="00C34902" w:rsidRDefault="00C34902" w:rsidP="00C34902">
      <w:pPr>
        <w:spacing w:before="120"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Подведение итогов </w:t>
      </w:r>
      <w:r w:rsidR="004F7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Олимпиады.</w:t>
      </w:r>
    </w:p>
    <w:p w:rsidR="00C34902" w:rsidRPr="00C34902" w:rsidRDefault="00C34902" w:rsidP="00C34902">
      <w:pPr>
        <w:spacing w:before="120"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Члены конкурсной комиссии проверяют </w:t>
      </w:r>
      <w:r w:rsidR="004F7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тестовые задания</w:t>
      </w:r>
      <w:r w:rsidRPr="00C3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оценивают </w:t>
      </w:r>
      <w:r w:rsidR="004F7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правильность и полноту ответов.</w:t>
      </w:r>
    </w:p>
    <w:p w:rsidR="00C34902" w:rsidRPr="00C34902" w:rsidRDefault="00C34902" w:rsidP="00C34902">
      <w:pPr>
        <w:spacing w:before="120"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Результаты голосования заносятся в протокол конкурсной комиссии, который подписывается членами конкурсной комиссии, присутствующими при подведении итогов </w:t>
      </w:r>
      <w:r w:rsidR="004F7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Pr="00C3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34902" w:rsidRPr="00C34902" w:rsidRDefault="00C34902" w:rsidP="00C34902">
      <w:pPr>
        <w:spacing w:before="120"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5.3. Конкурсная комиссия 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не рассматривать работы, </w:t>
      </w:r>
      <w:r w:rsidR="004F75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позже установленн</w:t>
      </w:r>
      <w:r w:rsidR="00491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настоящим Положением срока.</w:t>
      </w:r>
    </w:p>
    <w:p w:rsidR="00C34902" w:rsidRPr="00C34902" w:rsidRDefault="00C34902" w:rsidP="00C34902">
      <w:pPr>
        <w:spacing w:before="120" w:after="0" w:line="360" w:lineRule="auto"/>
        <w:ind w:firstLine="72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Подведение итогов и финансирование </w:t>
      </w:r>
      <w:r w:rsidR="00491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</w:t>
      </w:r>
      <w:r w:rsidRPr="00C3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34902" w:rsidRPr="00C34902" w:rsidRDefault="00491A80" w:rsidP="00C34902">
      <w:pPr>
        <w:spacing w:before="120"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Победители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номинанты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памятными призами и дипломами </w:t>
      </w:r>
      <w:r w:rsidR="0020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Тугулымской районной 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902" w:rsidRPr="00C34902" w:rsidRDefault="00C34902" w:rsidP="00C34902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4902">
        <w:rPr>
          <w:rFonts w:ascii="Times New Roman" w:eastAsia="Times New Roman" w:hAnsi="Times New Roman" w:cs="Times New Roman"/>
          <w:sz w:val="28"/>
          <w:szCs w:val="20"/>
          <w:lang w:eastAsia="ru-RU"/>
        </w:rPr>
        <w:t>6.2. Конкурсная комиссия оставляет за собой право определения номинаций.</w:t>
      </w:r>
    </w:p>
    <w:p w:rsidR="00C34902" w:rsidRPr="00C34902" w:rsidRDefault="00C34902" w:rsidP="00C349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02" w:rsidRPr="00C34902" w:rsidRDefault="00C34902" w:rsidP="00C349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34902" w:rsidRPr="00C34902" w:rsidSect="009859E0">
          <w:pgSz w:w="11906" w:h="16838"/>
          <w:pgMar w:top="1079" w:right="926" w:bottom="1079" w:left="1440" w:header="720" w:footer="720" w:gutter="0"/>
          <w:cols w:space="720"/>
        </w:sect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43"/>
      </w:tblGrid>
      <w:tr w:rsidR="00C34902" w:rsidRPr="00C34902" w:rsidTr="009859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34902" w:rsidRPr="00C34902" w:rsidRDefault="00E266A9" w:rsidP="00C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-1542415</wp:posOffset>
                      </wp:positionV>
                      <wp:extent cx="1371600" cy="228600"/>
                      <wp:effectExtent l="0" t="0" r="0" b="0"/>
                      <wp:wrapNone/>
                      <wp:docPr id="14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5035" w:rsidRDefault="00E75035" w:rsidP="00C34902">
                                  <w:pPr>
                                    <w:jc w:val="right"/>
                                  </w:pPr>
                                  <w:r>
                                    <w:t>Проект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margin-left:5in;margin-top:-121.45pt;width:10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83jgIAABcFAAAOAAAAZHJzL2Uyb0RvYy54bWysVFuO0zAU/UdiD5b/O3mQPhJNOpppKUIa&#10;HtLAAtzYaSwcO9hukwGxFlbBFxJr6JK4ttvS4SEhRD4SO/f63Mc515dXQyvQjmnDlSxxchFjxGSl&#10;KJebEr99sxrNMDKWSEqEkqzE98zgq/njR5d9V7BUNUpQphGASFP0XYkba7siikzVsJaYC9UxCcZa&#10;6ZZY2OpNRDXpAb0VURrHk6hXmnZaVcwY+LsMRjz3+HXNKvuqrg2zSJQYcrP+rf177d7R/JIUG026&#10;hleHNMg/ZNESLiHoCWpJLEFbzX+BanmllVG1vahUG6m65hXzNUA1SfxTNXcN6ZivBZpjulObzP+D&#10;rV7uXmvEKXCXYSRJCxztP++/7b/uv6DEtafvTAFedx342eFGDeDqSzXdrareGSTVoiFyw661Vn3D&#10;CIX0/Mno7GjAMQ5k3b9QFMKQrVUeaKh163oH3UCADjTdn6hhg0WVC/lkmkxiMFVgS9OZW0NyESmO&#10;pztt7DOmWuQWJdZAvUcnu1tjg+vRxQUzSnC64kL4jd6sF0KjHQGZrPxzQH/gJqRzlsodC4jhDyQJ&#10;MZzNpetp/5gnaRbfpPloNZlNR9kqG4/yaTwbxUl+k0/iLM+Wq08uwSQrGk4pk7dcsqMEk+zvKD4M&#10;QxCPFyHqS5yP03Gg6I9Fxv75XZEttzCRgrclnp2cSOGIfSoplE0KS7gI6+hh+p4Q6MHx67viZeCY&#10;Dxqww3oIgjuqa63oPehCK6ANGIbbBBaN0h8w6mEyS2zeb4lmGInnErSVJ1nmRtlvsvE0hY0+t6zP&#10;LURWAFVii1FYLmwY/22n+aaBSEHNUl2DHmvupeKEG7KCStwGps/XdLgp3Hif773Xj/ts/h0AAP//&#10;AwBQSwMEFAAGAAgAAAAhAF6+9CffAAAADQEAAA8AAABkcnMvZG93bnJldi54bWxMj8FOg0AQhu8m&#10;vsNmmngx7SJWEGRp1ETTa2sfYGGnQMrOEnZb6Ns7Pelx/vnzzTfFZra9uODoO0cKnlYRCKTamY4a&#10;BYefr+UrCB80Gd07QgVX9LAp7+8KnRs30Q4v+9AIhpDPtYI2hCGX0tctWu1XbkDi3dGNVgcex0aa&#10;UU8Mt72MoyiRVnfEF1o94GeL9Wl/tgqO2+nxJZuq73BId+vkQ3dp5a5KPSzm9zcQAefwV4abPqtD&#10;yU6VO5PxoleQMp6rCpbxOs5AcCV7TjiqblGUZCDLQv7/ovwFAAD//wMAUEsBAi0AFAAGAAgAAAAh&#10;ALaDOJL+AAAA4QEAABMAAAAAAAAAAAAAAAAAAAAAAFtDb250ZW50X1R5cGVzXS54bWxQSwECLQAU&#10;AAYACAAAACEAOP0h/9YAAACUAQAACwAAAAAAAAAAAAAAAAAvAQAAX3JlbHMvLnJlbHNQSwECLQAU&#10;AAYACAAAACEA0kwPN44CAAAXBQAADgAAAAAAAAAAAAAAAAAuAgAAZHJzL2Uyb0RvYy54bWxQSwEC&#10;LQAUAAYACAAAACEAXr70J98AAAANAQAADwAAAAAAAAAAAAAAAADoBAAAZHJzL2Rvd25yZXYueG1s&#10;UEsFBgAAAAAEAAQA8wAAAPQFAAAAAA==&#10;" stroked="f">
                      <v:textbox>
                        <w:txbxContent>
                          <w:p w:rsidR="00E75035" w:rsidRDefault="00E75035" w:rsidP="00C34902">
                            <w:pPr>
                              <w:jc w:val="right"/>
                            </w:pPr>
                            <w:r>
                              <w:t>Проект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C34902" w:rsidRPr="00C34902" w:rsidRDefault="00C34902" w:rsidP="00C3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C34902" w:rsidRPr="00C34902" w:rsidRDefault="00C34902" w:rsidP="0049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о проведении </w:t>
            </w:r>
            <w:proofErr w:type="gramStart"/>
            <w:r w:rsidR="00491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bookmarkStart w:id="0" w:name="_GoBack"/>
            <w:bookmarkEnd w:id="0"/>
            <w:r w:rsidRPr="00C3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нтернет-олимпиады</w:t>
            </w:r>
            <w:proofErr w:type="gramEnd"/>
            <w:r w:rsidRPr="00C3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избирательного права «Выборы – дело ответственное» </w:t>
            </w:r>
          </w:p>
        </w:tc>
      </w:tr>
    </w:tbl>
    <w:p w:rsidR="00C34902" w:rsidRPr="00C34902" w:rsidRDefault="00C34902" w:rsidP="00C34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02" w:rsidRPr="00C34902" w:rsidRDefault="00491A80" w:rsidP="00C34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нтернет-олимпиада по вопросам избирательного права</w:t>
      </w:r>
    </w:p>
    <w:p w:rsidR="00C34902" w:rsidRPr="00C34902" w:rsidRDefault="00C34902" w:rsidP="00C34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«Выборы – дело ответственное!»</w:t>
      </w:r>
    </w:p>
    <w:p w:rsidR="00C34902" w:rsidRPr="00C34902" w:rsidRDefault="00C34902" w:rsidP="00C34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02" w:rsidRPr="00C34902" w:rsidRDefault="00491A80" w:rsidP="00C34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участники О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лимпиады!</w:t>
      </w:r>
    </w:p>
    <w:p w:rsidR="00C34902" w:rsidRPr="00C34902" w:rsidRDefault="00C34902" w:rsidP="00C34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предстоит </w:t>
      </w:r>
      <w:r w:rsidR="00A273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27</w:t>
      </w:r>
      <w:r w:rsidR="00F9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избирательного права.</w:t>
      </w:r>
    </w:p>
    <w:p w:rsidR="00C34902" w:rsidRPr="00C34902" w:rsidRDefault="00203F07" w:rsidP="00C34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Тугулымская районная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</w:p>
    <w:p w:rsidR="00C34902" w:rsidRPr="00C34902" w:rsidRDefault="00C34902" w:rsidP="00C34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желает </w:t>
      </w:r>
      <w:r w:rsidR="00F91EDF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 и побед!</w:t>
      </w:r>
    </w:p>
    <w:p w:rsidR="00C34902" w:rsidRPr="00C34902" w:rsidRDefault="00C34902" w:rsidP="00C34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"/>
        <w:gridCol w:w="9012"/>
      </w:tblGrid>
      <w:tr w:rsidR="00A27328" w:rsidRPr="00A27328" w:rsidTr="00A27328">
        <w:trPr>
          <w:tblCellSpacing w:w="7" w:type="dxa"/>
        </w:trPr>
        <w:tc>
          <w:tcPr>
            <w:tcW w:w="50" w:type="pct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[Ответов: 2]</w:t>
            </w:r>
          </w:p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 — это</w:t>
            </w:r>
          </w:p>
        </w:tc>
      </w:tr>
      <w:tr w:rsidR="00A27328" w:rsidRPr="00A27328" w:rsidTr="00A27328">
        <w:trPr>
          <w:tblCellSpacing w:w="7" w:type="dxa"/>
        </w:trPr>
        <w:tc>
          <w:tcPr>
            <w:tcW w:w="50" w:type="pct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[Ответов: 5]</w:t>
            </w:r>
          </w:p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 в соответствии с уставом муниципального образования:</w:t>
            </w:r>
          </w:p>
        </w:tc>
      </w:tr>
      <w:tr w:rsidR="00A27328" w:rsidRPr="00A27328" w:rsidTr="00A27328">
        <w:trPr>
          <w:tblCellSpacing w:w="7" w:type="dxa"/>
        </w:trPr>
        <w:tc>
          <w:tcPr>
            <w:tcW w:w="50" w:type="pct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[Ответов: 6]</w:t>
            </w:r>
          </w:p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КАНДИДАТА В ДЕНЬ ГОЛОСОВАНИЯ</w:t>
            </w:r>
          </w:p>
        </w:tc>
      </w:tr>
      <w:tr w:rsidR="00A27328" w:rsidRPr="00A27328" w:rsidTr="00A27328">
        <w:trPr>
          <w:tblCellSpacing w:w="7" w:type="dxa"/>
        </w:trPr>
        <w:tc>
          <w:tcPr>
            <w:tcW w:w="50" w:type="pct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[Ответов: 3]</w:t>
            </w:r>
          </w:p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Свободные и честные выборы являются существенным признаком</w:t>
            </w:r>
          </w:p>
        </w:tc>
      </w:tr>
      <w:tr w:rsidR="00A27328" w:rsidRPr="00A27328" w:rsidTr="00A27328">
        <w:trPr>
          <w:tblCellSpacing w:w="7" w:type="dxa"/>
        </w:trPr>
        <w:tc>
          <w:tcPr>
            <w:tcW w:w="50" w:type="pct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[Ответов: 3]</w:t>
            </w:r>
          </w:p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Выборы в России – это</w:t>
            </w:r>
          </w:p>
        </w:tc>
      </w:tr>
      <w:tr w:rsidR="00A27328" w:rsidRPr="00A27328" w:rsidTr="00A27328">
        <w:trPr>
          <w:tblCellSpacing w:w="7" w:type="dxa"/>
        </w:trPr>
        <w:tc>
          <w:tcPr>
            <w:tcW w:w="50" w:type="pct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[Ответов: 3]</w:t>
            </w:r>
          </w:p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избирать в органы государственной власти и выборные органы местного самоуправления называется</w:t>
            </w:r>
          </w:p>
        </w:tc>
      </w:tr>
      <w:tr w:rsidR="00A27328" w:rsidRPr="00A27328" w:rsidTr="00A27328">
        <w:trPr>
          <w:tblCellSpacing w:w="7" w:type="dxa"/>
        </w:trPr>
        <w:tc>
          <w:tcPr>
            <w:tcW w:w="50" w:type="pct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[Ответов: 3]</w:t>
            </w:r>
          </w:p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быть избранным в органы государственной власти и в выборные органы местного самоуправления называется</w:t>
            </w:r>
          </w:p>
        </w:tc>
      </w:tr>
      <w:tr w:rsidR="00A27328" w:rsidRPr="00A27328" w:rsidTr="00A27328">
        <w:trPr>
          <w:tblCellSpacing w:w="7" w:type="dxa"/>
        </w:trPr>
        <w:tc>
          <w:tcPr>
            <w:tcW w:w="50" w:type="pct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[Ответов: 13]</w:t>
            </w:r>
          </w:p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закону выбирают в России</w:t>
            </w:r>
          </w:p>
        </w:tc>
      </w:tr>
      <w:tr w:rsidR="00A27328" w:rsidRPr="00A27328" w:rsidTr="00A27328">
        <w:trPr>
          <w:tblCellSpacing w:w="7" w:type="dxa"/>
        </w:trPr>
        <w:tc>
          <w:tcPr>
            <w:tcW w:w="50" w:type="pct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[Ответов: 6]</w:t>
            </w:r>
          </w:p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организовали первую легальную российскую политическую партию</w:t>
            </w:r>
          </w:p>
        </w:tc>
      </w:tr>
      <w:tr w:rsidR="00A27328" w:rsidRPr="00A27328" w:rsidTr="00A27328">
        <w:trPr>
          <w:tblCellSpacing w:w="7" w:type="dxa"/>
        </w:trPr>
        <w:tc>
          <w:tcPr>
            <w:tcW w:w="50" w:type="pct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[Ответов: 3]</w:t>
            </w:r>
          </w:p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греков – агора, у новгородцев – вече, у казаков</w:t>
            </w:r>
          </w:p>
        </w:tc>
      </w:tr>
      <w:tr w:rsidR="00A27328" w:rsidRPr="00A27328" w:rsidTr="00A27328">
        <w:trPr>
          <w:tblCellSpacing w:w="7" w:type="dxa"/>
        </w:trPr>
        <w:tc>
          <w:tcPr>
            <w:tcW w:w="50" w:type="pct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[Ответов: 4]</w:t>
            </w:r>
          </w:p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Агитационный период прекращается</w:t>
            </w:r>
          </w:p>
        </w:tc>
      </w:tr>
      <w:tr w:rsidR="00A27328" w:rsidRPr="00A27328" w:rsidTr="00A27328">
        <w:trPr>
          <w:tblCellSpacing w:w="7" w:type="dxa"/>
        </w:trPr>
        <w:tc>
          <w:tcPr>
            <w:tcW w:w="50" w:type="pct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[Ответов: 2]</w:t>
            </w:r>
          </w:p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избирательный участок пришел избиратель К. в возрасте 16 лет с паспортом гражданина России и попросил избирательную комиссию дать ему возможность проголосовать. Действия комиссии.</w:t>
            </w:r>
          </w:p>
        </w:tc>
      </w:tr>
      <w:tr w:rsidR="00A27328" w:rsidRPr="00A27328" w:rsidTr="00A27328">
        <w:trPr>
          <w:tblCellSpacing w:w="7" w:type="dxa"/>
        </w:trPr>
        <w:tc>
          <w:tcPr>
            <w:tcW w:w="50" w:type="pct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[Ответов: 2]</w:t>
            </w:r>
          </w:p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Супруги Г., получив избирательные бюллетени, пытались вместе зайти в кабину для тайного голосования. Председатель участковой избирательной комиссии запретил им это. Правомерны ли действия избирателей.</w:t>
            </w:r>
          </w:p>
        </w:tc>
      </w:tr>
      <w:tr w:rsidR="00A27328" w:rsidRPr="00A27328" w:rsidTr="00A27328">
        <w:trPr>
          <w:tblCellSpacing w:w="7" w:type="dxa"/>
        </w:trPr>
        <w:tc>
          <w:tcPr>
            <w:tcW w:w="50" w:type="pct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[Ответов: 2]</w:t>
            </w:r>
          </w:p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Гарантии избирательных прав граждан Российской Федерации – это:</w:t>
            </w:r>
          </w:p>
        </w:tc>
      </w:tr>
      <w:tr w:rsidR="00A27328" w:rsidRPr="00A27328" w:rsidTr="00A27328">
        <w:trPr>
          <w:tblCellSpacing w:w="7" w:type="dxa"/>
        </w:trPr>
        <w:tc>
          <w:tcPr>
            <w:tcW w:w="50" w:type="pct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[Ответов: 2]</w:t>
            </w:r>
          </w:p>
          <w:p w:rsidR="00A27328" w:rsidRPr="00A27328" w:rsidRDefault="00A27328" w:rsidP="007F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гражданину Т. </w:t>
            </w:r>
            <w:proofErr w:type="gramStart"/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обратились сборщики подписей с просьбой поставить подпись в подписном листе в поддержку кандидата М. На следующий день к нему обратились другие сборщики подписей с просьбой поддержать кандидата О. Гражданин Т. поставил</w:t>
            </w:r>
            <w:proofErr w:type="gramEnd"/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свою подпись</w:t>
            </w:r>
            <w:r w:rsidR="007F6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F60AF">
              <w:t xml:space="preserve"> </w:t>
            </w:r>
            <w:r w:rsidR="007F60AF" w:rsidRPr="007F6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Является ли это нарушением?</w:t>
            </w:r>
          </w:p>
        </w:tc>
      </w:tr>
      <w:tr w:rsidR="00A27328" w:rsidRPr="00A27328" w:rsidTr="00A27328">
        <w:trPr>
          <w:tblCellSpacing w:w="7" w:type="dxa"/>
        </w:trPr>
        <w:tc>
          <w:tcPr>
            <w:tcW w:w="50" w:type="pct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[Ответов: 5]</w:t>
            </w:r>
          </w:p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Территориальную избирательную комиссию формирует</w:t>
            </w:r>
          </w:p>
        </w:tc>
      </w:tr>
      <w:tr w:rsidR="00A27328" w:rsidRPr="00A27328" w:rsidTr="00A27328">
        <w:trPr>
          <w:tblCellSpacing w:w="7" w:type="dxa"/>
        </w:trPr>
        <w:tc>
          <w:tcPr>
            <w:tcW w:w="50" w:type="pct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[Ответов: 4]</w:t>
            </w:r>
          </w:p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ли член избирательной комиссии с правом совещательного голоса обжаловать решения данной избирательной комиссии в суд?</w:t>
            </w:r>
          </w:p>
        </w:tc>
      </w:tr>
      <w:tr w:rsidR="00A27328" w:rsidRPr="00A27328" w:rsidTr="00A27328">
        <w:trPr>
          <w:tblCellSpacing w:w="7" w:type="dxa"/>
        </w:trPr>
        <w:tc>
          <w:tcPr>
            <w:tcW w:w="50" w:type="pct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[Ответов: 4]</w:t>
            </w:r>
          </w:p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ли право член избирательной комиссии с правом совещательного голоса сортировать избирательные бюллетени?</w:t>
            </w:r>
          </w:p>
        </w:tc>
      </w:tr>
      <w:tr w:rsidR="00A27328" w:rsidRPr="00A27328" w:rsidTr="00A27328">
        <w:trPr>
          <w:tblCellSpacing w:w="7" w:type="dxa"/>
        </w:trPr>
        <w:tc>
          <w:tcPr>
            <w:tcW w:w="50" w:type="pct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[Ответов: 5]</w:t>
            </w:r>
          </w:p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избирателей о ходе подготовки и проведения выборов, о сроках и порядке совершения избирательных действий, о кандидатах, избирательных объединениях осуществляют:</w:t>
            </w:r>
          </w:p>
        </w:tc>
      </w:tr>
      <w:tr w:rsidR="00A27328" w:rsidRPr="00A27328" w:rsidTr="00A27328">
        <w:trPr>
          <w:tblCellSpacing w:w="7" w:type="dxa"/>
        </w:trPr>
        <w:tc>
          <w:tcPr>
            <w:tcW w:w="50" w:type="pct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[Ответов: 2]</w:t>
            </w:r>
          </w:p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Является ли призыв к неучастию в выборах предвыборной агитацией?</w:t>
            </w:r>
          </w:p>
        </w:tc>
      </w:tr>
      <w:tr w:rsidR="00A27328" w:rsidRPr="00A27328" w:rsidTr="00A27328">
        <w:trPr>
          <w:tblCellSpacing w:w="7" w:type="dxa"/>
        </w:trPr>
        <w:tc>
          <w:tcPr>
            <w:tcW w:w="50" w:type="pct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[Ответов: 4]</w:t>
            </w:r>
          </w:p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ли право участковая избирательная комиссия контролировать соблюдение на территории участка порядка проведения предвыборной агитации?</w:t>
            </w:r>
          </w:p>
        </w:tc>
      </w:tr>
      <w:tr w:rsidR="00A27328" w:rsidRPr="00A27328" w:rsidTr="00A27328">
        <w:trPr>
          <w:tblCellSpacing w:w="7" w:type="dxa"/>
        </w:trPr>
        <w:tc>
          <w:tcPr>
            <w:tcW w:w="50" w:type="pct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[Ответов: 3]</w:t>
            </w:r>
          </w:p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подтверждаются полномочия наблюдателя?</w:t>
            </w:r>
          </w:p>
        </w:tc>
      </w:tr>
      <w:tr w:rsidR="00A27328" w:rsidRPr="00A27328" w:rsidTr="00A27328">
        <w:trPr>
          <w:tblCellSpacing w:w="7" w:type="dxa"/>
        </w:trPr>
        <w:tc>
          <w:tcPr>
            <w:tcW w:w="50" w:type="pct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[Ответов: 5]</w:t>
            </w:r>
          </w:p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при заполнении бюллетеня избиратель совершил ошибку, может ли </w:t>
            </w: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он получить новый бюллетень?</w:t>
            </w:r>
          </w:p>
        </w:tc>
      </w:tr>
      <w:tr w:rsidR="00A27328" w:rsidRPr="00A27328" w:rsidTr="00A27328">
        <w:trPr>
          <w:tblCellSpacing w:w="7" w:type="dxa"/>
        </w:trPr>
        <w:tc>
          <w:tcPr>
            <w:tcW w:w="50" w:type="pct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[Ответов: 4]</w:t>
            </w:r>
          </w:p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Фамилии зарегистрированных кандидатов размещаются в избирательном бюллетене:</w:t>
            </w:r>
          </w:p>
        </w:tc>
      </w:tr>
      <w:tr w:rsidR="00A27328" w:rsidRPr="00A27328" w:rsidTr="00A27328">
        <w:trPr>
          <w:tblCellSpacing w:w="7" w:type="dxa"/>
        </w:trPr>
        <w:tc>
          <w:tcPr>
            <w:tcW w:w="50" w:type="pct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[Ответов: 3]</w:t>
            </w:r>
          </w:p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из советских Конституций впервые закрепила всеобщее равное прямое избирательное право при тайном голосовании?</w:t>
            </w:r>
          </w:p>
        </w:tc>
      </w:tr>
      <w:tr w:rsidR="00A27328" w:rsidRPr="00A27328" w:rsidTr="00A27328">
        <w:trPr>
          <w:tblCellSpacing w:w="7" w:type="dxa"/>
        </w:trPr>
        <w:tc>
          <w:tcPr>
            <w:tcW w:w="50" w:type="pct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[Ответов: 4]</w:t>
            </w:r>
          </w:p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Выдвигать кандидатов в органы местного самоуправления имеют право:</w:t>
            </w:r>
          </w:p>
        </w:tc>
      </w:tr>
      <w:tr w:rsidR="00A27328" w:rsidRPr="00A27328" w:rsidTr="00A27328">
        <w:trPr>
          <w:tblCellSpacing w:w="7" w:type="dxa"/>
        </w:trPr>
        <w:tc>
          <w:tcPr>
            <w:tcW w:w="50" w:type="pct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[Ответов: 3]</w:t>
            </w:r>
          </w:p>
          <w:p w:rsidR="00A27328" w:rsidRPr="00A27328" w:rsidRDefault="00A27328" w:rsidP="00A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состоятся выборы главы Тугулымского городского округа</w:t>
            </w:r>
          </w:p>
        </w:tc>
      </w:tr>
    </w:tbl>
    <w:p w:rsidR="00811390" w:rsidRPr="00B56813" w:rsidRDefault="00811390" w:rsidP="00811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6482"/>
        <w:gridCol w:w="21"/>
      </w:tblGrid>
      <w:tr w:rsidR="00A27328" w:rsidRPr="00E75035" w:rsidTr="00E75035">
        <w:trPr>
          <w:tblCellSpacing w:w="7" w:type="dxa"/>
          <w:jc w:val="center"/>
        </w:trPr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328" w:rsidRPr="007F60AF" w:rsidRDefault="00A27328" w:rsidP="007F60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60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Внимание! </w:t>
            </w:r>
            <w:r w:rsidR="00E75035" w:rsidRPr="007F60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Регистрация на </w:t>
            </w:r>
            <w:r w:rsidRPr="007F60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Сайт</w:t>
            </w:r>
            <w:r w:rsidR="00E75035" w:rsidRPr="007F60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7F60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входит в систему </w:t>
            </w:r>
            <w:hyperlink r:id="rId10" w:tgtFrame="_blank" w:history="1">
              <w:proofErr w:type="spellStart"/>
              <w:r w:rsidRPr="007F60AF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uNet</w:t>
              </w:r>
              <w:proofErr w:type="spellEnd"/>
            </w:hyperlink>
            <w:r w:rsidRPr="007F60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Мы рекомендуем Вам зарегистрироваться в системе </w:t>
            </w:r>
            <w:proofErr w:type="spellStart"/>
            <w:r w:rsidRPr="007F60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uNet</w:t>
            </w:r>
            <w:proofErr w:type="spellEnd"/>
            <w:r w:rsidRPr="007F60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заполнив эту форму регистрации, что позволит не только авторизоваться без регистрации на всех сайтах, входящих в систему</w:t>
            </w:r>
          </w:p>
        </w:tc>
      </w:tr>
      <w:tr w:rsidR="007F60AF" w:rsidRPr="00E75035" w:rsidTr="007F60AF">
        <w:trPr>
          <w:gridAfter w:val="1"/>
          <w:tblCellSpacing w:w="7" w:type="dxa"/>
          <w:jc w:val="center"/>
        </w:trPr>
        <w:tc>
          <w:tcPr>
            <w:tcW w:w="1553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AF" w:rsidRPr="00E75035" w:rsidRDefault="007F60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E75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E75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0AF" w:rsidRPr="00E75035" w:rsidRDefault="00E266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28650" cy="228600"/>
                  <wp:effectExtent l="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60AF" w:rsidRPr="00E75035">
              <w:rPr>
                <w:rFonts w:ascii="Times New Roman" w:hAnsi="Times New Roman" w:cs="Times New Roman"/>
                <w:b/>
                <w:sz w:val="28"/>
                <w:szCs w:val="28"/>
              </w:rPr>
              <w:t>Указать реальную почту</w:t>
            </w:r>
          </w:p>
          <w:p w:rsidR="007F60AF" w:rsidRPr="00E75035" w:rsidRDefault="007F60AF" w:rsidP="00A273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 ввести рабочий e-</w:t>
            </w:r>
            <w:proofErr w:type="spellStart"/>
            <w:r w:rsidRPr="00E75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E75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адрес, так как на него будет выслано письмо для подтверждения регистрации.</w:t>
            </w:r>
          </w:p>
        </w:tc>
      </w:tr>
      <w:tr w:rsidR="007F60AF" w:rsidRPr="00E75035" w:rsidTr="00E75035">
        <w:trPr>
          <w:gridAfter w:val="1"/>
          <w:tblCellSpacing w:w="7" w:type="dxa"/>
          <w:jc w:val="center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AF" w:rsidRPr="00E75035" w:rsidRDefault="007F60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Пароль: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0AF" w:rsidRPr="00E75035" w:rsidRDefault="00E266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2865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0AF" w:rsidRPr="00E75035" w:rsidTr="00E75035">
        <w:trPr>
          <w:gridAfter w:val="1"/>
          <w:tblCellSpacing w:w="7" w:type="dxa"/>
          <w:jc w:val="center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AF" w:rsidRPr="00E75035" w:rsidRDefault="007F60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Подтверждение пароля: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0AF" w:rsidRPr="00E75035" w:rsidRDefault="00E266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28650" cy="22860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0AF" w:rsidRPr="00E75035" w:rsidTr="00E75035">
        <w:trPr>
          <w:gridAfter w:val="1"/>
          <w:tblCellSpacing w:w="7" w:type="dxa"/>
          <w:jc w:val="center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AF" w:rsidRPr="00E75035" w:rsidRDefault="007F60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0AF" w:rsidRPr="00E75035" w:rsidRDefault="00E266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2865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6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F60AF" w:rsidRPr="00E750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участия в олимпиаде указывать реальное имя</w:t>
            </w:r>
          </w:p>
        </w:tc>
      </w:tr>
      <w:tr w:rsidR="007F60AF" w:rsidRPr="00E75035" w:rsidTr="00E75035">
        <w:trPr>
          <w:gridAfter w:val="1"/>
          <w:tblCellSpacing w:w="7" w:type="dxa"/>
          <w:jc w:val="center"/>
        </w:trPr>
        <w:tc>
          <w:tcPr>
            <w:tcW w:w="0" w:type="auto"/>
            <w:noWrap/>
            <w:hideMark/>
          </w:tcPr>
          <w:p w:rsidR="007F60AF" w:rsidRPr="00E75035" w:rsidRDefault="007F60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Фамилия:</w:t>
            </w:r>
          </w:p>
        </w:tc>
        <w:tc>
          <w:tcPr>
            <w:tcW w:w="0" w:type="auto"/>
            <w:vAlign w:val="center"/>
            <w:hideMark/>
          </w:tcPr>
          <w:p w:rsidR="007F60AF" w:rsidRPr="00E75035" w:rsidRDefault="00E266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2865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1"/>
            </w:tblGrid>
            <w:tr w:rsidR="007F60AF" w:rsidRPr="00E750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60AF" w:rsidRPr="00E75035" w:rsidRDefault="007F60AF" w:rsidP="00E7503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7503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Для участия в олимпиаде указывать реальн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ую</w:t>
                  </w:r>
                  <w:r w:rsidRPr="00E7503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фамилию</w:t>
                  </w:r>
                </w:p>
              </w:tc>
            </w:tr>
          </w:tbl>
          <w:p w:rsidR="007F60AF" w:rsidRPr="00E75035" w:rsidRDefault="007F60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60AF" w:rsidRPr="00E75035" w:rsidTr="00E75035">
        <w:trPr>
          <w:gridAfter w:val="1"/>
          <w:tblCellSpacing w:w="7" w:type="dxa"/>
          <w:jc w:val="center"/>
        </w:trPr>
        <w:tc>
          <w:tcPr>
            <w:tcW w:w="0" w:type="auto"/>
            <w:noWrap/>
            <w:hideMark/>
          </w:tcPr>
          <w:p w:rsidR="007F60AF" w:rsidRPr="00E75035" w:rsidRDefault="007F60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5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Никнейм</w:t>
            </w:r>
            <w:proofErr w:type="spellEnd"/>
            <w:r w:rsidRPr="00E75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F60AF" w:rsidRPr="00E75035" w:rsidRDefault="00E266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2865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0AF" w:rsidRPr="00E75035" w:rsidRDefault="007F60AF" w:rsidP="00A273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5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</w:t>
            </w:r>
            <w:proofErr w:type="gramEnd"/>
            <w:r w:rsidRPr="00E75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форумов, комментариев и т.д. Является уникальным в пределах одного сайта.</w:t>
            </w:r>
          </w:p>
        </w:tc>
      </w:tr>
      <w:tr w:rsidR="007F60AF" w:rsidRPr="00E75035" w:rsidTr="00E75035">
        <w:trPr>
          <w:gridAfter w:val="1"/>
          <w:tblCellSpacing w:w="7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7F60AF" w:rsidRPr="00E75035" w:rsidRDefault="007F60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Дата рождения:</w:t>
            </w:r>
          </w:p>
        </w:tc>
        <w:tc>
          <w:tcPr>
            <w:tcW w:w="0" w:type="auto"/>
            <w:vAlign w:val="center"/>
            <w:hideMark/>
          </w:tcPr>
          <w:p w:rsidR="007F60AF" w:rsidRPr="00E75035" w:rsidRDefault="00E266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6675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60AF" w:rsidRPr="00E75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9535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60AF" w:rsidRPr="00E75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66750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60AF" w:rsidRPr="00E75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F60AF" w:rsidRPr="00E75035" w:rsidRDefault="007F60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Указывать реальную дату рождения</w:t>
            </w:r>
          </w:p>
        </w:tc>
      </w:tr>
      <w:tr w:rsidR="007F60AF" w:rsidRPr="00E75035" w:rsidTr="00E75035">
        <w:trPr>
          <w:gridAfter w:val="1"/>
          <w:tblCellSpacing w:w="7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7F60AF" w:rsidRPr="00E75035" w:rsidRDefault="007F60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5"/>
              <w:gridCol w:w="1568"/>
              <w:gridCol w:w="6"/>
            </w:tblGrid>
            <w:tr w:rsidR="007F60AF" w:rsidRPr="00E750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60AF" w:rsidRPr="00E75035" w:rsidRDefault="00E266A9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0" t="0" r="9525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F60AF" w:rsidRPr="00E750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Женщина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0AF" w:rsidRPr="00E75035" w:rsidRDefault="00E266A9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0" t="0" r="9525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F60AF" w:rsidRPr="00E750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Мужчина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0AF" w:rsidRPr="00E75035" w:rsidRDefault="007F60AF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F60AF" w:rsidRPr="00E75035" w:rsidRDefault="007F60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60AF" w:rsidRPr="00E75035" w:rsidTr="00E75035">
        <w:trPr>
          <w:gridAfter w:val="1"/>
          <w:tblCellSpacing w:w="7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7F60AF" w:rsidRPr="00E75035" w:rsidRDefault="007F60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проживания:</w:t>
            </w:r>
          </w:p>
        </w:tc>
        <w:tc>
          <w:tcPr>
            <w:tcW w:w="0" w:type="auto"/>
            <w:vAlign w:val="center"/>
            <w:hideMark/>
          </w:tcPr>
          <w:p w:rsidR="007F60AF" w:rsidRPr="00E75035" w:rsidRDefault="00E266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038350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CE7" w:rsidRPr="00A27328" w:rsidRDefault="00E02CE7"/>
    <w:p w:rsidR="00E02CE7" w:rsidRPr="00A27328" w:rsidRDefault="00E02CE7"/>
    <w:p w:rsidR="00E02CE7" w:rsidRPr="00A27328" w:rsidRDefault="00E02CE7"/>
    <w:p w:rsidR="00E02CE7" w:rsidRPr="00A27328" w:rsidRDefault="00E02CE7"/>
    <w:sectPr w:rsidR="00E02CE7" w:rsidRPr="00A27328" w:rsidSect="0037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323"/>
    <w:multiLevelType w:val="hybridMultilevel"/>
    <w:tmpl w:val="8E5A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163C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1E5159"/>
    <w:multiLevelType w:val="multilevel"/>
    <w:tmpl w:val="9DCAD284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CF01B3"/>
    <w:multiLevelType w:val="multilevel"/>
    <w:tmpl w:val="C6EC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10B6F"/>
    <w:multiLevelType w:val="hybridMultilevel"/>
    <w:tmpl w:val="91A851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76201B"/>
    <w:multiLevelType w:val="singleLevel"/>
    <w:tmpl w:val="A57AE02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>
    <w:nsid w:val="18B17426"/>
    <w:multiLevelType w:val="hybridMultilevel"/>
    <w:tmpl w:val="03E4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83377"/>
    <w:multiLevelType w:val="multilevel"/>
    <w:tmpl w:val="59440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AF0C3F"/>
    <w:multiLevelType w:val="multilevel"/>
    <w:tmpl w:val="0734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DE076A"/>
    <w:multiLevelType w:val="hybridMultilevel"/>
    <w:tmpl w:val="35DA7C4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0FE3C10"/>
    <w:multiLevelType w:val="hybridMultilevel"/>
    <w:tmpl w:val="31225364"/>
    <w:lvl w:ilvl="0" w:tplc="D524524A">
      <w:start w:val="8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3E64A35"/>
    <w:multiLevelType w:val="multilevel"/>
    <w:tmpl w:val="2278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AB3305"/>
    <w:multiLevelType w:val="multilevel"/>
    <w:tmpl w:val="FE7A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4A4D80"/>
    <w:multiLevelType w:val="multilevel"/>
    <w:tmpl w:val="BDA6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A35F6"/>
    <w:multiLevelType w:val="hybridMultilevel"/>
    <w:tmpl w:val="42DA27FA"/>
    <w:lvl w:ilvl="0" w:tplc="4BAEDCC6">
      <w:start w:val="1"/>
      <w:numFmt w:val="decimal"/>
      <w:lvlText w:val="%1."/>
      <w:lvlJc w:val="left"/>
      <w:pPr>
        <w:ind w:left="184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D6D5618"/>
    <w:multiLevelType w:val="multilevel"/>
    <w:tmpl w:val="222A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B77B0E"/>
    <w:multiLevelType w:val="hybridMultilevel"/>
    <w:tmpl w:val="CB306B2E"/>
    <w:lvl w:ilvl="0" w:tplc="5CFA77C2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72433AE7"/>
    <w:multiLevelType w:val="multilevel"/>
    <w:tmpl w:val="BC7428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AA73B98"/>
    <w:multiLevelType w:val="multilevel"/>
    <w:tmpl w:val="E7EE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1"/>
  </w:num>
  <w:num w:numId="5">
    <w:abstractNumId w:val="15"/>
  </w:num>
  <w:num w:numId="6">
    <w:abstractNumId w:val="3"/>
  </w:num>
  <w:num w:numId="7">
    <w:abstractNumId w:val="18"/>
  </w:num>
  <w:num w:numId="8">
    <w:abstractNumId w:val="17"/>
  </w:num>
  <w:num w:numId="9">
    <w:abstractNumId w:val="7"/>
  </w:num>
  <w:num w:numId="10">
    <w:abstractNumId w:val="2"/>
  </w:num>
  <w:num w:numId="11">
    <w:abstractNumId w:val="14"/>
  </w:num>
  <w:num w:numId="12">
    <w:abstractNumId w:val="16"/>
  </w:num>
  <w:num w:numId="13">
    <w:abstractNumId w:val="0"/>
  </w:num>
  <w:num w:numId="14">
    <w:abstractNumId w:val="6"/>
  </w:num>
  <w:num w:numId="15">
    <w:abstractNumId w:val="10"/>
  </w:num>
  <w:num w:numId="16">
    <w:abstractNumId w:val="9"/>
  </w:num>
  <w:num w:numId="17">
    <w:abstractNumId w:val="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E2"/>
    <w:rsid w:val="00030756"/>
    <w:rsid w:val="00073388"/>
    <w:rsid w:val="001644D7"/>
    <w:rsid w:val="00203F07"/>
    <w:rsid w:val="00215AB9"/>
    <w:rsid w:val="00267F39"/>
    <w:rsid w:val="002E614E"/>
    <w:rsid w:val="00375652"/>
    <w:rsid w:val="0039576F"/>
    <w:rsid w:val="00491A80"/>
    <w:rsid w:val="004F7554"/>
    <w:rsid w:val="00500A7C"/>
    <w:rsid w:val="007F60AF"/>
    <w:rsid w:val="00811390"/>
    <w:rsid w:val="008513C9"/>
    <w:rsid w:val="009859E0"/>
    <w:rsid w:val="00A27328"/>
    <w:rsid w:val="00B03DE2"/>
    <w:rsid w:val="00B56813"/>
    <w:rsid w:val="00C34902"/>
    <w:rsid w:val="00DA2C35"/>
    <w:rsid w:val="00E02CE7"/>
    <w:rsid w:val="00E266A9"/>
    <w:rsid w:val="00E75035"/>
    <w:rsid w:val="00F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859E0"/>
    <w:rPr>
      <w:color w:val="0000FF"/>
      <w:u w:val="single"/>
    </w:rPr>
  </w:style>
  <w:style w:type="table" w:styleId="a4">
    <w:name w:val="Table Grid"/>
    <w:basedOn w:val="a1"/>
    <w:uiPriority w:val="59"/>
    <w:rsid w:val="00B5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859E0"/>
    <w:rPr>
      <w:color w:val="0000FF"/>
      <w:u w:val="single"/>
    </w:rPr>
  </w:style>
  <w:style w:type="table" w:styleId="a4">
    <w:name w:val="Table Grid"/>
    <w:basedOn w:val="a1"/>
    <w:uiPriority w:val="59"/>
    <w:rsid w:val="00B5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6333">
                  <w:marLeft w:val="0"/>
                  <w:marRight w:val="0"/>
                  <w:marTop w:val="0"/>
                  <w:marBottom w:val="0"/>
                  <w:divBdr>
                    <w:top w:val="single" w:sz="6" w:space="3" w:color="99BBE8"/>
                    <w:left w:val="single" w:sz="6" w:space="2" w:color="99BBE8"/>
                    <w:bottom w:val="single" w:sz="6" w:space="5" w:color="99BBE8"/>
                    <w:right w:val="single" w:sz="6" w:space="2" w:color="99BBE8"/>
                  </w:divBdr>
                  <w:divsChild>
                    <w:div w:id="7476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BFC4"/>
                            <w:left w:val="single" w:sz="6" w:space="0" w:color="BCBFC4"/>
                            <w:bottom w:val="single" w:sz="6" w:space="0" w:color="BCBFC4"/>
                            <w:right w:val="single" w:sz="6" w:space="0" w:color="BCBFC4"/>
                          </w:divBdr>
                        </w:div>
                      </w:divsChild>
                    </w:div>
                  </w:divsChild>
                </w:div>
              </w:divsChild>
            </w:div>
            <w:div w:id="2636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BFC4"/>
                            <w:left w:val="single" w:sz="6" w:space="0" w:color="BCBFC4"/>
                            <w:bottom w:val="single" w:sz="6" w:space="0" w:color="BCBFC4"/>
                            <w:right w:val="single" w:sz="6" w:space="0" w:color="BCBFC4"/>
                          </w:divBdr>
                        </w:div>
                      </w:divsChild>
                    </w:div>
                  </w:divsChild>
                </w:div>
              </w:divsChild>
            </w:div>
            <w:div w:id="225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BFC4"/>
                            <w:left w:val="single" w:sz="6" w:space="0" w:color="BCBFC4"/>
                            <w:bottom w:val="single" w:sz="6" w:space="0" w:color="BCBFC4"/>
                            <w:right w:val="single" w:sz="6" w:space="0" w:color="BCBFC4"/>
                          </w:divBdr>
                        </w:div>
                      </w:divsChild>
                    </w:div>
                  </w:divsChild>
                </w:div>
              </w:divsChild>
            </w:div>
            <w:div w:id="21208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tik.3dn.ru/" TargetMode="Externa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hyperlink" Target="http://www.unet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rtik.3dn.ru/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FF87-1E4E-40DA-8624-1CDBF5A4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ТРТИК</dc:creator>
  <cp:keywords/>
  <dc:description/>
  <cp:lastModifiedBy>Тегенцева_Р_Ю</cp:lastModifiedBy>
  <cp:revision>3</cp:revision>
  <cp:lastPrinted>2012-08-08T14:16:00Z</cp:lastPrinted>
  <dcterms:created xsi:type="dcterms:W3CDTF">2012-07-05T09:07:00Z</dcterms:created>
  <dcterms:modified xsi:type="dcterms:W3CDTF">2012-08-08T14:23:00Z</dcterms:modified>
</cp:coreProperties>
</file>